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32B" w:rsidRPr="006176CB" w:rsidRDefault="00A6732B" w:rsidP="00A6732B">
      <w:pPr>
        <w:ind w:left="142"/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</w:rPr>
        <w:t>ՉԱՓԱԲԱԺԻՆ</w:t>
      </w:r>
      <w:r w:rsidRPr="00E37599">
        <w:rPr>
          <w:rFonts w:ascii="GHEA Grapalat" w:hAnsi="GHEA Grapalat" w:cs="Sylfaen"/>
          <w:b/>
          <w:lang w:val="af-ZA"/>
        </w:rPr>
        <w:t xml:space="preserve"> </w:t>
      </w:r>
      <w:r w:rsidR="00830A8F">
        <w:rPr>
          <w:rFonts w:ascii="GHEA Grapalat" w:hAnsi="GHEA Grapalat" w:cs="Sylfaen"/>
          <w:b/>
          <w:lang w:val="af-ZA"/>
        </w:rPr>
        <w:t>1</w:t>
      </w:r>
    </w:p>
    <w:p w:rsidR="00A6732B" w:rsidRPr="005048CC" w:rsidRDefault="00A6732B" w:rsidP="00A6732B">
      <w:pPr>
        <w:ind w:left="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0725A4">
        <w:rPr>
          <w:rFonts w:ascii="GHEA Grapalat" w:hAnsi="GHEA Grapalat" w:cs="Sylfaen"/>
          <w:b/>
          <w:lang w:val="hy-AM"/>
        </w:rPr>
        <w:t>ԾԱՎԱԼԱԹԵՐԹ</w:t>
      </w:r>
      <w:r w:rsidRPr="000725A4">
        <w:rPr>
          <w:rFonts w:ascii="GHEA Grapalat" w:hAnsi="GHEA Grapalat" w:cs="Arial"/>
          <w:b/>
          <w:lang w:val="hy-AM"/>
        </w:rPr>
        <w:t>-</w:t>
      </w:r>
      <w:r w:rsidRPr="000725A4">
        <w:rPr>
          <w:rFonts w:ascii="GHEA Grapalat" w:hAnsi="GHEA Grapalat" w:cs="Sylfaen"/>
          <w:b/>
          <w:lang w:val="hy-AM"/>
        </w:rPr>
        <w:t>ՆԱԽԱՀԱՇԻՎ</w:t>
      </w:r>
    </w:p>
    <w:p w:rsidR="00A6732B" w:rsidRDefault="00830A8F" w:rsidP="00A6732B">
      <w:pPr>
        <w:jc w:val="center"/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b/>
          <w:sz w:val="22"/>
          <w:szCs w:val="22"/>
          <w:lang w:val="af-ZA"/>
        </w:rPr>
        <w:t xml:space="preserve">ՀՀ Արագածոտնի </w:t>
      </w:r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մարզի </w:t>
      </w:r>
      <w:proofErr w:type="spellStart"/>
      <w:r>
        <w:rPr>
          <w:rFonts w:ascii="GHEA Grapalat" w:hAnsi="GHEA Grapalat"/>
          <w:b/>
          <w:sz w:val="22"/>
          <w:szCs w:val="22"/>
        </w:rPr>
        <w:t>Ալագյազ</w:t>
      </w:r>
      <w:proofErr w:type="spellEnd"/>
      <w:r w:rsidRPr="00830A8F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EB7D7E">
        <w:rPr>
          <w:rFonts w:ascii="GHEA Grapalat" w:hAnsi="GHEA Grapalat"/>
          <w:b/>
          <w:sz w:val="22"/>
          <w:szCs w:val="22"/>
          <w:lang w:val="af-ZA"/>
        </w:rPr>
        <w:t>11 բնակավայրերի համար հանդիսությունների սրահի կառուցման</w:t>
      </w:r>
      <w:r w:rsidR="00A6732B" w:rsidRPr="001E28D0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A6732B" w:rsidRPr="00083009">
        <w:rPr>
          <w:rFonts w:ascii="GHEA Grapalat" w:hAnsi="GHEA Grapalat"/>
          <w:b/>
          <w:sz w:val="22"/>
          <w:szCs w:val="22"/>
          <w:lang w:val="hy-AM"/>
        </w:rPr>
        <w:t>աշխատանքների</w:t>
      </w:r>
    </w:p>
    <w:p w:rsidR="00262A96" w:rsidRPr="00262A96" w:rsidRDefault="00262A96" w:rsidP="00A6732B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1100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4740"/>
        <w:gridCol w:w="851"/>
        <w:gridCol w:w="1010"/>
        <w:gridCol w:w="1047"/>
        <w:gridCol w:w="1276"/>
        <w:gridCol w:w="1580"/>
      </w:tblGrid>
      <w:tr w:rsidR="00262A96" w:rsidTr="00EE0683">
        <w:trPr>
          <w:trHeight w:val="268"/>
        </w:trPr>
        <w:tc>
          <w:tcPr>
            <w:tcW w:w="11009" w:type="dxa"/>
            <w:gridSpan w:val="7"/>
          </w:tcPr>
          <w:p w:rsidR="00262A96" w:rsidRDefault="00262A96" w:rsidP="00262A96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af-ZA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af-ZA"/>
              </w:rPr>
              <w:t>ԾԱՎԱԼԱԹԵՐԹ N1</w:t>
            </w:r>
          </w:p>
        </w:tc>
      </w:tr>
      <w:tr w:rsidR="00A6732B" w:rsidRPr="00543018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6"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b/>
                <w:bCs/>
                <w:sz w:val="20"/>
                <w:szCs w:val="20"/>
                <w:lang w:val="af-ZA"/>
              </w:rPr>
              <w:t>NN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Աշխատանքների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Չափ</w:t>
            </w:r>
            <w:proofErr w:type="spellEnd"/>
            <w:r w:rsidRPr="00543018">
              <w:rPr>
                <w:rFonts w:ascii="Times Armenian" w:hAnsi="Times Armenian" w:cs="Times Armenian"/>
                <w:b/>
                <w:bCs/>
                <w:sz w:val="20"/>
                <w:szCs w:val="20"/>
                <w:lang w:val="af-ZA"/>
              </w:rPr>
              <w:t xml:space="preserve">. </w:t>
            </w: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միավ</w:t>
            </w:r>
            <w:proofErr w:type="spellEnd"/>
            <w:r w:rsidRPr="00543018"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  <w:t>.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Sylfaen" w:hAnsi="Sylfaen" w:cs="Sylfaen"/>
                <w:b/>
                <w:bCs/>
                <w:sz w:val="20"/>
                <w:szCs w:val="20"/>
              </w:rPr>
              <w:t>Ծավալը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Միավորի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="00FC3038"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18"/>
                <w:szCs w:val="18"/>
              </w:rPr>
              <w:t>արժեքը</w:t>
            </w:r>
            <w:proofErr w:type="spellEnd"/>
            <w:r w:rsidR="00FC3038" w:rsidRPr="00FC3038">
              <w:rPr>
                <w:rFonts w:ascii="GHEA Grapalat" w:hAnsi="GHEA Grapalat"/>
                <w:b/>
                <w:bCs/>
                <w:sz w:val="28"/>
                <w:szCs w:val="28"/>
              </w:rPr>
              <w:t>**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արժեքը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 xml:space="preserve">   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)</w:t>
            </w:r>
          </w:p>
        </w:tc>
      </w:tr>
      <w:tr w:rsidR="00A6732B" w:rsidRPr="00543018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Times Armenian" w:hAnsi="Times Armenian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</w:p>
        </w:tc>
      </w:tr>
      <w:tr w:rsidR="00A6732B" w:rsidRPr="00543018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sz w:val="20"/>
                <w:szCs w:val="20"/>
                <w:lang w:val="af-ZA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3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4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  <w:t>7</w:t>
            </w:r>
          </w:p>
        </w:tc>
      </w:tr>
      <w:tr w:rsidR="00A6732B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543018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Courier New" w:hAnsi="Courier New" w:cs="Courier New"/>
                <w:b/>
                <w:bCs/>
                <w:sz w:val="20"/>
                <w:szCs w:val="20"/>
                <w:lang w:val="af-ZA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EB7D7E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I </w:t>
            </w:r>
            <w:proofErr w:type="spellStart"/>
            <w:r w:rsidR="00EB7D7E">
              <w:rPr>
                <w:rFonts w:ascii="GHEA Grapalat" w:hAnsi="GHEA Grapalat"/>
                <w:b/>
                <w:bCs/>
                <w:sz w:val="20"/>
                <w:szCs w:val="20"/>
              </w:rPr>
              <w:t>Հողային</w:t>
            </w:r>
            <w:proofErr w:type="spellEnd"/>
            <w:r w:rsidR="00EB7D7E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EB7D7E">
              <w:rPr>
                <w:rFonts w:ascii="GHEA Grapalat" w:hAnsi="GHEA Grapalat"/>
                <w:b/>
                <w:bCs/>
                <w:sz w:val="20"/>
                <w:szCs w:val="20"/>
              </w:rPr>
              <w:t>աշխատանքներ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 xml:space="preserve">3-րդ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քանդում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խրամուղիներում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էքսկավատորով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388.0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952F7B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1.81</w:t>
            </w: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 xml:space="preserve">4-րդ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քանդում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խրամուղիներում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էքսկավատորով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830A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330.0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 xml:space="preserve">4-րդ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լրամշակում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830A8F" w:rsidRDefault="00EB7D7E" w:rsidP="00830A8F">
            <w:pPr>
              <w:tabs>
                <w:tab w:val="left" w:pos="2847"/>
              </w:tabs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հետլիցք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933.9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Նույնը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30.0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Լրացուցիչ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բարձում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ա/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մեք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էքսկավատորով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թափոնակույտում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261.3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Նույնի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օբյեկտ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1կմ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հեռավորությունից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EB7D7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830A8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365.8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C50898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0898" w:rsidRPr="00E475E1" w:rsidRDefault="00EB7D7E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Գրունտի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փռում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բուլդոզերով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EB7D7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261.3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C50898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0898" w:rsidRPr="00E475E1" w:rsidRDefault="00C50898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6732B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EB7D7E" w:rsidP="00BE126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2 </w:t>
            </w:r>
            <w:proofErr w:type="spellStart"/>
            <w:r>
              <w:rPr>
                <w:rFonts w:ascii="GHEA Grapalat" w:hAnsi="GHEA Grapalat"/>
                <w:b/>
                <w:bCs/>
                <w:sz w:val="20"/>
                <w:szCs w:val="20"/>
              </w:rPr>
              <w:t>Հիմքեր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Խճե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նախաշերտ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հիմքերի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տակ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952F7B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30.63</w:t>
            </w: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Բետոնե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նախաշերտ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ршьйу8ш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ефл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 B7.5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29.00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միաձույլ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ե/բ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հիմնային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հեծանների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B25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102.40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Ամրան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Ա1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2.199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Ամրան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Ա500C - 18-22մմ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8.038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Թիթեղ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80x80x10մմ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0.080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Բուտաբետոնե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400մմ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հիմքային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պատերի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B25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155.90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Հիմքերի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հիմքային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պատերի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հիդրոմեկուսացում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1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շերտ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իզոգամով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EB7D7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259.20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Խճե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նախաշերտ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հիմքերի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հատակի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տակ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57.60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Միաձույլ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ե/բ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հատակի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սալի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B12.5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57.60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Հատակի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ամրանավորում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Æ 6 Bp1 (150x150)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B7D7E">
              <w:rPr>
                <w:rFonts w:ascii="GHEA Grapalat" w:hAnsi="GHEA Grapalat"/>
                <w:sz w:val="20"/>
                <w:szCs w:val="20"/>
              </w:rPr>
              <w:t>ցանցով</w:t>
            </w:r>
            <w:proofErr w:type="spellEnd"/>
            <w:r w:rsidRPr="00EB7D7E">
              <w:rPr>
                <w:rFonts w:ascii="GHEA Grapalat" w:hAnsi="GHEA Grapalat"/>
                <w:sz w:val="20"/>
                <w:szCs w:val="20"/>
              </w:rPr>
              <w:t xml:space="preserve"> - 576մ2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1.791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A6732B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EE0683" w:rsidP="00EE068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3 </w:t>
            </w:r>
            <w:proofErr w:type="spellStart"/>
            <w:r w:rsidR="00A6732B" w:rsidRPr="00E475E1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Կ</w:t>
            </w:r>
            <w: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մախքը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32B" w:rsidRPr="00E475E1" w:rsidRDefault="00A6732B" w:rsidP="00BE1265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F05EFD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E475E1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Շրջանակների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միաձույլ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ե/բ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սյուների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6մ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բարձրությամբ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B25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31.40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952F7B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15.76</w:t>
            </w:r>
          </w:p>
        </w:tc>
      </w:tr>
      <w:tr w:rsidR="00F05EFD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Շրջանակների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միաձույլ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ե/բ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պարզունակների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կառուցում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 B25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բետոնից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B7D7E">
              <w:rPr>
                <w:rFonts w:ascii="GHEA Grapalat" w:hAnsi="GHEA Grapalat"/>
                <w:sz w:val="20"/>
                <w:szCs w:val="20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32.10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lastRenderedPageBreak/>
              <w:t>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Ամրան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Ա1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2.801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830A8F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Ամրան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Ա500C - 12մմ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0.495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Ամրան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Ա500C - 18-32մմ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10.232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Թիթեղ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80x80x10մմ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0.185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F05EFD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F05EFD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EFD" w:rsidRPr="00262A96" w:rsidRDefault="00EE0683" w:rsidP="00BE126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Թիթեղ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500x500x20մմ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Default="00EE0683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0.393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EFD" w:rsidRPr="00E475E1" w:rsidRDefault="00F05EFD" w:rsidP="00BE1265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93A5B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543018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  <w:lang w:val="af-ZA"/>
              </w:rPr>
            </w:pPr>
            <w:r w:rsidRPr="00543018">
              <w:rPr>
                <w:rFonts w:ascii="Courier New" w:hAnsi="Courier New" w:cs="Courier New"/>
                <w:b/>
                <w:bCs/>
                <w:sz w:val="20"/>
                <w:szCs w:val="20"/>
                <w:lang w:val="af-ZA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EE0683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4 </w:t>
            </w:r>
            <w:proofErr w:type="spellStart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>Պատեր</w:t>
            </w:r>
            <w:proofErr w:type="spellEnd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>միջնորմներ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10246E" w:rsidRDefault="00093A5B" w:rsidP="00F030F3">
            <w:pPr>
              <w:rPr>
                <w:rFonts w:ascii="Sylfaen" w:hAnsi="Sylfaen"/>
                <w:b/>
                <w:bCs/>
                <w:sz w:val="20"/>
                <w:szCs w:val="20"/>
                <w:lang w:val="hy-AM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</w:tr>
      <w:tr w:rsidR="0010246E" w:rsidRPr="0010246E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093A5B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10246E" w:rsidRDefault="00EE0683" w:rsidP="00F030F3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E0683">
              <w:rPr>
                <w:rFonts w:ascii="GHEA Grapalat" w:hAnsi="GHEA Grapalat"/>
                <w:sz w:val="20"/>
                <w:szCs w:val="20"/>
                <w:lang w:val="hy-AM"/>
              </w:rPr>
              <w:t>Արտաքին պատերի շարում ուղիղ կտրվածքի տուֆ քարից  400մմ հաստության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E0683">
              <w:rPr>
                <w:rFonts w:ascii="GHEA Grapalat" w:hAnsi="GHEA Grapalat"/>
                <w:sz w:val="20"/>
                <w:szCs w:val="20"/>
                <w:lang w:val="hy-AM"/>
              </w:rPr>
              <w:t>մ3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E0683" w:rsidRDefault="00EE0683" w:rsidP="0010246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289.30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10246E">
            <w:pPr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10246E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  <w:lang w:val="hy-AM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952F7B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10.57</w:t>
            </w:r>
          </w:p>
        </w:tc>
      </w:tr>
      <w:tr w:rsidR="0010246E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46E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Շարվածքի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ամրանավորում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Ա1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դասի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ամրանային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ցանցոքվ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C50898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  <w:highlight w:val="darkGray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46E" w:rsidRPr="00E475E1" w:rsidRDefault="0010246E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93A5B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EE0683" w:rsidP="00F030F3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5 </w:t>
            </w:r>
            <w:proofErr w:type="spellStart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>Մետաղական</w:t>
            </w:r>
            <w:proofErr w:type="spellEnd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>ֆերմաներ</w:t>
            </w:r>
            <w:proofErr w:type="spellEnd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EE0683">
              <w:rPr>
                <w:rFonts w:ascii="GHEA Grapalat" w:hAnsi="GHEA Grapalat"/>
                <w:b/>
                <w:bCs/>
                <w:sz w:val="20"/>
                <w:szCs w:val="20"/>
              </w:rPr>
              <w:t>տանիք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sz w:val="20"/>
                <w:szCs w:val="20"/>
              </w:rPr>
              <w:t> </w:t>
            </w: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2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Ֆերմաների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պատրաստում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էլեմենտներից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10.865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952F7B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34.45</w:t>
            </w: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Շվելեր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471.800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Շվելեր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127.400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Շվելեր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158.800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Թիթեղ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12մմ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2.372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Ֆերմաների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մոնտաժում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10.87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Ֆերմաների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ՄԿ1÷ՄԿ4 և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հորիզոնական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ՀԿ1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կապերի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մոնտաժում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էլեմենտներից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7.39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4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Շվելեր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342.600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Շվելեր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255.600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Թիթեղ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10÷12մմ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2.234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Տանիքի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կավարամածի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մոնտաժում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ֆերմաների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վրայով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երկտավրներով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4.97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Երկտավր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432.000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6249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9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Հեղյուս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մանեկով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տափօղակով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№20 l=100մմ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0.240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կոնստրուկցիաների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երկշերտ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յուղաներկում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տոնա</w:t>
            </w:r>
            <w:proofErr w:type="spellEnd"/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23.22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EE0683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83" w:rsidRPr="00E475E1" w:rsidRDefault="00EE0683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Տանիքի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ձայնա-ջերմամեկուսիչ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ծածկույթի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մոնտաժում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&lt;&lt;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Սենդվիչ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&gt;&gt; 10մմ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բլոկերից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E0683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605.00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683" w:rsidRPr="00E475E1" w:rsidRDefault="00EE0683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093A5B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8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B" w:rsidRPr="00E475E1" w:rsidRDefault="00EE0683" w:rsidP="00F030F3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E068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 xml:space="preserve">6 </w:t>
            </w:r>
            <w:proofErr w:type="spellStart"/>
            <w:r w:rsidRPr="00EE0683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Բացվածքներ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3A5B" w:rsidRPr="00E475E1" w:rsidRDefault="00093A5B" w:rsidP="00F030F3">
            <w:pPr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952F7B" w:rsidRPr="00E475E1" w:rsidTr="002902C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F7B" w:rsidRPr="00E475E1" w:rsidRDefault="00952F7B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ապակեփաթեթով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մոխրագույն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պատուհանների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տեղադրում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/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բարդ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փականքով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>/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E0683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47.480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6.78</w:t>
            </w:r>
            <w:bookmarkStart w:id="0" w:name="_GoBack"/>
            <w:bookmarkEnd w:id="0"/>
          </w:p>
        </w:tc>
      </w:tr>
      <w:tr w:rsidR="00952F7B" w:rsidRPr="00E475E1" w:rsidTr="00052C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F7B" w:rsidRPr="0010246E" w:rsidRDefault="00952F7B" w:rsidP="00F030F3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Ալյումինե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ապակեփաթեթով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մոխրագույն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դռների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տեղադրում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Դ1 - 2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E0683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9.000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Default="00952F7B" w:rsidP="00F030F3">
            <w:pPr>
              <w:jc w:val="center"/>
              <w:rPr>
                <w:rFonts w:ascii="Sylfaen" w:hAnsi="Sylfaen" w:cs="Courier New"/>
                <w:sz w:val="20"/>
                <w:szCs w:val="20"/>
                <w:lang w:val="hy-AM"/>
              </w:rPr>
            </w:pPr>
          </w:p>
        </w:tc>
      </w:tr>
      <w:tr w:rsidR="00952F7B" w:rsidRPr="00E475E1" w:rsidTr="00052C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F7B" w:rsidRPr="0010246E" w:rsidRDefault="00952F7B" w:rsidP="00F030F3">
            <w:pPr>
              <w:rPr>
                <w:rFonts w:ascii="GHEA Grapalat" w:hAnsi="GHEA Grapalat"/>
                <w:sz w:val="20"/>
                <w:szCs w:val="20"/>
              </w:rPr>
            </w:pPr>
            <w:r w:rsidRPr="00EE0683">
              <w:rPr>
                <w:rFonts w:ascii="GHEA Grapalat" w:hAnsi="GHEA Grapalat"/>
                <w:sz w:val="20"/>
                <w:szCs w:val="20"/>
              </w:rPr>
              <w:t xml:space="preserve">Դ2÷Դ5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մոխրագույն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փայտե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դռների</w:t>
            </w:r>
            <w:proofErr w:type="spellEnd"/>
            <w:r w:rsidRPr="00EE0683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E0683">
              <w:rPr>
                <w:rFonts w:ascii="GHEA Grapalat" w:hAnsi="GHEA Grapalat"/>
                <w:sz w:val="20"/>
                <w:szCs w:val="20"/>
              </w:rPr>
              <w:t>տեղադրում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GHEA Grapalat" w:hAnsi="GHEA Grapalat"/>
                <w:sz w:val="20"/>
                <w:szCs w:val="20"/>
              </w:rPr>
              <w:t>մ</w:t>
            </w:r>
            <w:r w:rsidRPr="00E475E1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E0683" w:rsidRDefault="00952F7B" w:rsidP="00F030F3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34.800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Pr="00E475E1" w:rsidRDefault="00952F7B" w:rsidP="00F030F3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2F7B" w:rsidRDefault="00952F7B" w:rsidP="00F030F3">
            <w:pPr>
              <w:jc w:val="center"/>
              <w:rPr>
                <w:rFonts w:ascii="Sylfaen" w:hAnsi="Sylfaen" w:cs="Courier New"/>
                <w:sz w:val="20"/>
                <w:szCs w:val="20"/>
                <w:lang w:val="hy-AM"/>
              </w:rPr>
            </w:pPr>
          </w:p>
        </w:tc>
      </w:tr>
      <w:tr w:rsidR="0010246E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6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6E" w:rsidRPr="00E475E1" w:rsidRDefault="0010246E" w:rsidP="00BE1265">
            <w:pPr>
              <w:jc w:val="right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Ընդհանուրը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տոկոս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 w:rsidRPr="00E475E1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10246E" w:rsidRPr="00E475E1" w:rsidTr="00EE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246E" w:rsidRPr="00E475E1" w:rsidRDefault="0010246E" w:rsidP="00BE1265">
            <w:pPr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46E" w:rsidRPr="00E475E1" w:rsidRDefault="0010246E" w:rsidP="00BE1265">
            <w:pPr>
              <w:jc w:val="right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Ընդհանուրը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* (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հազ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դրամ</w:t>
            </w:r>
            <w:proofErr w:type="spellEnd"/>
            <w:r w:rsidRPr="00E475E1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10246E" w:rsidP="00BE1265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E475E1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46E" w:rsidRPr="00E475E1" w:rsidRDefault="00EE0683" w:rsidP="00EC2053">
            <w:pPr>
              <w:jc w:val="center"/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83569,87</w:t>
            </w:r>
          </w:p>
        </w:tc>
      </w:tr>
    </w:tbl>
    <w:p w:rsidR="00A6732B" w:rsidRPr="00950128" w:rsidRDefault="00A6732B" w:rsidP="00A6732B">
      <w:pPr>
        <w:rPr>
          <w:rFonts w:ascii="GHEA Grapalat" w:hAnsi="GHEA Grapalat"/>
          <w:bCs/>
          <w:sz w:val="18"/>
          <w:szCs w:val="16"/>
          <w:lang w:val="af-ZA"/>
        </w:rPr>
      </w:pPr>
      <w:r w:rsidRPr="00950128">
        <w:rPr>
          <w:rFonts w:ascii="GHEA Grapalat" w:hAnsi="GHEA Grapalat"/>
          <w:bCs/>
          <w:sz w:val="18"/>
          <w:szCs w:val="16"/>
          <w:lang w:val="af-ZA"/>
        </w:rPr>
        <w:t>*Արժեքը ներառում է բոլոր ծախսերը, ներառյալ «Շահույթը» ՝ 11%  և ԱԱՀ-ն՝ 20%</w:t>
      </w:r>
    </w:p>
    <w:p w:rsidR="00A6732B" w:rsidRPr="00950128" w:rsidRDefault="00A6732B" w:rsidP="00A6732B">
      <w:pPr>
        <w:rPr>
          <w:rFonts w:ascii="GHEA Grapalat" w:hAnsi="GHEA Grapalat"/>
          <w:bCs/>
          <w:sz w:val="18"/>
          <w:szCs w:val="16"/>
          <w:lang w:val="af-ZA"/>
        </w:rPr>
      </w:pP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**Կապալառուն աշխատանքները կատարում է </w:t>
      </w:r>
      <w:r w:rsidR="00361EE3">
        <w:rPr>
          <w:rFonts w:ascii="GHEA Grapalat" w:hAnsi="GHEA Grapalat"/>
          <w:bCs/>
          <w:sz w:val="18"/>
          <w:szCs w:val="16"/>
          <w:lang w:val="hy-AM"/>
        </w:rPr>
        <w:t xml:space="preserve">Արագածոտնի 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 մարզի </w:t>
      </w:r>
      <w:r w:rsidR="00361EE3">
        <w:rPr>
          <w:rFonts w:ascii="GHEA Grapalat" w:hAnsi="GHEA Grapalat"/>
          <w:bCs/>
          <w:sz w:val="18"/>
          <w:szCs w:val="16"/>
          <w:lang w:val="hy-AM"/>
        </w:rPr>
        <w:t>Ալագյազ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 xml:space="preserve"> </w:t>
      </w:r>
      <w:r w:rsidR="007701C8">
        <w:rPr>
          <w:rFonts w:ascii="GHEA Grapalat" w:hAnsi="GHEA Grapalat"/>
          <w:bCs/>
          <w:sz w:val="18"/>
          <w:szCs w:val="16"/>
          <w:lang w:val="hy-AM"/>
        </w:rPr>
        <w:t>համայնքում</w:t>
      </w:r>
      <w:r w:rsidRPr="00950128">
        <w:rPr>
          <w:rFonts w:ascii="GHEA Grapalat" w:hAnsi="GHEA Grapalat"/>
          <w:bCs/>
          <w:sz w:val="18"/>
          <w:szCs w:val="16"/>
          <w:lang w:val="af-ZA"/>
        </w:rPr>
        <w:t>:</w:t>
      </w:r>
    </w:p>
    <w:p w:rsidR="00FC3038" w:rsidRDefault="00FC3038" w:rsidP="00FF5BFB">
      <w:pPr>
        <w:jc w:val="both"/>
        <w:rPr>
          <w:rFonts w:ascii="Sylfaen" w:hAnsi="Sylfaen"/>
          <w:b/>
          <w:lang w:val="af-ZA"/>
        </w:rPr>
      </w:pPr>
    </w:p>
    <w:sectPr w:rsidR="00FC3038" w:rsidSect="006249B8">
      <w:pgSz w:w="11906" w:h="16838"/>
      <w:pgMar w:top="1134" w:right="9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D74"/>
    <w:rsid w:val="00032E8F"/>
    <w:rsid w:val="00093A5B"/>
    <w:rsid w:val="0010246E"/>
    <w:rsid w:val="0015511A"/>
    <w:rsid w:val="001D09A4"/>
    <w:rsid w:val="001E1B6C"/>
    <w:rsid w:val="00257DF2"/>
    <w:rsid w:val="00262A96"/>
    <w:rsid w:val="002672ED"/>
    <w:rsid w:val="00361EE3"/>
    <w:rsid w:val="00543018"/>
    <w:rsid w:val="006249B8"/>
    <w:rsid w:val="007701C8"/>
    <w:rsid w:val="00830A8F"/>
    <w:rsid w:val="009143CC"/>
    <w:rsid w:val="00922D74"/>
    <w:rsid w:val="00952F7B"/>
    <w:rsid w:val="00962D35"/>
    <w:rsid w:val="00A6732B"/>
    <w:rsid w:val="00C50898"/>
    <w:rsid w:val="00D6525A"/>
    <w:rsid w:val="00E250AB"/>
    <w:rsid w:val="00E83FE4"/>
    <w:rsid w:val="00EB7D7E"/>
    <w:rsid w:val="00EC2053"/>
    <w:rsid w:val="00EE0683"/>
    <w:rsid w:val="00F05EFD"/>
    <w:rsid w:val="00FC3038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3F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C3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2</cp:revision>
  <dcterms:created xsi:type="dcterms:W3CDTF">2020-06-30T09:24:00Z</dcterms:created>
  <dcterms:modified xsi:type="dcterms:W3CDTF">2020-06-30T09:24:00Z</dcterms:modified>
</cp:coreProperties>
</file>